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F263" w14:textId="319D86E9" w:rsidR="00401801" w:rsidRDefault="00FE632A">
      <w:r>
        <w:t>February 4, 2015</w:t>
      </w:r>
    </w:p>
    <w:p w14:paraId="20489B4E" w14:textId="77777777" w:rsidR="00B204E7" w:rsidRDefault="00401801">
      <w:r>
        <w:t>To:</w:t>
      </w:r>
      <w:r>
        <w:tab/>
      </w:r>
      <w:r w:rsidR="00320F88">
        <w:t>LNPA Working Group Mem</w:t>
      </w:r>
      <w:r w:rsidR="004D0C7D">
        <w:t>bers,</w:t>
      </w:r>
    </w:p>
    <w:p w14:paraId="2C94AB6E" w14:textId="034D5FD5" w:rsidR="00401801" w:rsidRDefault="00401801">
      <w:r>
        <w:t>From:</w:t>
      </w:r>
      <w:r>
        <w:tab/>
        <w:t>Marian Hearn, Project Executive Canadian LNP Consortium</w:t>
      </w:r>
    </w:p>
    <w:p w14:paraId="5E8170AD" w14:textId="77777777" w:rsidR="00401801" w:rsidRDefault="00401801">
      <w:r>
        <w:t>Re:</w:t>
      </w:r>
      <w:r>
        <w:tab/>
        <w:t>Local Number Portability Working Group Meeting July 2015</w:t>
      </w:r>
    </w:p>
    <w:p w14:paraId="26CC9542" w14:textId="77777777" w:rsidR="004D0C7D" w:rsidRDefault="00401801">
      <w:r>
        <w:t>T</w:t>
      </w:r>
      <w:r w:rsidR="00654A3B">
        <w:t xml:space="preserve">he CLNPC </w:t>
      </w:r>
      <w:r>
        <w:t>is</w:t>
      </w:r>
      <w:r w:rsidR="00654A3B">
        <w:t xml:space="preserve"> pleased to invite you to attend t</w:t>
      </w:r>
      <w:r w:rsidR="00B204E7">
        <w:t>he 2015 LNPA Working Group Meeting</w:t>
      </w:r>
      <w:r w:rsidR="00BB12B6">
        <w:t xml:space="preserve"> to</w:t>
      </w:r>
      <w:r w:rsidR="00B204E7">
        <w:t xml:space="preserve"> be held July 6</w:t>
      </w:r>
      <w:r w:rsidR="00B204E7" w:rsidRPr="00B204E7">
        <w:rPr>
          <w:vertAlign w:val="superscript"/>
        </w:rPr>
        <w:t>th</w:t>
      </w:r>
      <w:r w:rsidR="00B204E7">
        <w:t xml:space="preserve"> to the 8</w:t>
      </w:r>
      <w:r w:rsidR="00B204E7" w:rsidRPr="00B204E7">
        <w:rPr>
          <w:vertAlign w:val="superscript"/>
        </w:rPr>
        <w:t>th</w:t>
      </w:r>
      <w:r w:rsidR="00B204E7">
        <w:t xml:space="preserve"> in M</w:t>
      </w:r>
      <w:r w:rsidR="004D0C7D">
        <w:t>on</w:t>
      </w:r>
      <w:r>
        <w:t>t</w:t>
      </w:r>
      <w:r w:rsidR="004D0C7D">
        <w:t>-</w:t>
      </w:r>
      <w:proofErr w:type="spellStart"/>
      <w:r w:rsidR="00B204E7">
        <w:t>Tremblant</w:t>
      </w:r>
      <w:proofErr w:type="spellEnd"/>
      <w:r w:rsidR="004D0C7D">
        <w:t>, Quebec</w:t>
      </w:r>
      <w:r w:rsidR="00B204E7">
        <w:t xml:space="preserve"> at the Marriott Residence Inn</w:t>
      </w:r>
      <w:r w:rsidR="004D0C7D">
        <w:t>,</w:t>
      </w:r>
      <w:r w:rsidR="004D0C7D" w:rsidRPr="004D0C7D">
        <w:t xml:space="preserve"> 170 </w:t>
      </w:r>
      <w:proofErr w:type="spellStart"/>
      <w:r w:rsidR="004D0C7D" w:rsidRPr="004D0C7D">
        <w:t>Chemin</w:t>
      </w:r>
      <w:proofErr w:type="spellEnd"/>
      <w:r w:rsidR="004D0C7D" w:rsidRPr="004D0C7D">
        <w:t xml:space="preserve"> Cure </w:t>
      </w:r>
      <w:proofErr w:type="spellStart"/>
      <w:r w:rsidR="004D0C7D" w:rsidRPr="004D0C7D">
        <w:t>Deslauriers</w:t>
      </w:r>
      <w:proofErr w:type="spellEnd"/>
      <w:r w:rsidR="004D0C7D" w:rsidRPr="004D0C7D">
        <w:t>, Mont-</w:t>
      </w:r>
      <w:proofErr w:type="spellStart"/>
      <w:r w:rsidR="004D0C7D" w:rsidRPr="004D0C7D">
        <w:t>Tremblant</w:t>
      </w:r>
      <w:proofErr w:type="spellEnd"/>
      <w:r w:rsidR="004D0C7D" w:rsidRPr="004D0C7D">
        <w:t>, QC J8E 1C9</w:t>
      </w:r>
      <w:r w:rsidR="00B204E7">
        <w:t xml:space="preserve">. </w:t>
      </w:r>
      <w:r w:rsidR="00EB4DFA">
        <w:t xml:space="preserve">  The closest international airport is Montreal (YUL)</w:t>
      </w:r>
      <w:proofErr w:type="gramStart"/>
      <w:r w:rsidR="00EB4DFA">
        <w:t>,</w:t>
      </w:r>
      <w:proofErr w:type="gramEnd"/>
      <w:r w:rsidR="00EB4DFA">
        <w:t xml:space="preserve"> the village of Mont-</w:t>
      </w:r>
      <w:proofErr w:type="spellStart"/>
      <w:r w:rsidR="00EB4DFA">
        <w:t>Tremblant</w:t>
      </w:r>
      <w:proofErr w:type="spellEnd"/>
      <w:r w:rsidR="00EB4DFA">
        <w:t xml:space="preserve"> is approximately 1 hour north of the airport.  As a car is unnecessary once you are in the village you may wish to consider booking a shuttle service </w:t>
      </w:r>
      <w:r w:rsidR="00CB3C45">
        <w:t>(there</w:t>
      </w:r>
      <w:r w:rsidR="00EB4DFA">
        <w:t xml:space="preserve"> are several) or </w:t>
      </w:r>
      <w:r w:rsidR="00CB3C45">
        <w:t>car-pooling</w:t>
      </w:r>
      <w:r w:rsidR="00EB4DFA">
        <w:t xml:space="preserve">. </w:t>
      </w:r>
    </w:p>
    <w:p w14:paraId="1186DAD9" w14:textId="0E382AA6" w:rsidR="00B204E7" w:rsidRDefault="00B204E7">
      <w:r>
        <w:t xml:space="preserve">We have secured a discounted rate </w:t>
      </w:r>
      <w:r w:rsidR="00666661">
        <w:t xml:space="preserve">of $159 CAD per night for a Studio or $189 CAD per night for a </w:t>
      </w:r>
      <w:r w:rsidR="00EB4DFA">
        <w:t xml:space="preserve">one </w:t>
      </w:r>
      <w:r w:rsidR="00666661">
        <w:t xml:space="preserve">Bedroom Suite. </w:t>
      </w:r>
      <w:r w:rsidR="00EB4DFA">
        <w:t xml:space="preserve">These rates do not include taxes however they do include: </w:t>
      </w:r>
      <w:r w:rsidR="00401801">
        <w:t>breakfast</w:t>
      </w:r>
      <w:r w:rsidR="00666661">
        <w:t xml:space="preserve">, complimentary indoor parking and </w:t>
      </w:r>
      <w:proofErr w:type="spellStart"/>
      <w:r w:rsidR="00666661">
        <w:t>Wifi</w:t>
      </w:r>
      <w:proofErr w:type="spellEnd"/>
      <w:r w:rsidR="00666661">
        <w:t xml:space="preserve"> in every room. The special rate</w:t>
      </w:r>
      <w:r>
        <w:t xml:space="preserve"> </w:t>
      </w:r>
      <w:r w:rsidR="00401801">
        <w:t>has been extended to</w:t>
      </w:r>
      <w:r w:rsidR="00666661">
        <w:t xml:space="preserve"> include</w:t>
      </w:r>
      <w:r>
        <w:t xml:space="preserve"> the weekend prior to the event</w:t>
      </w:r>
      <w:r w:rsidR="00320F88">
        <w:t xml:space="preserve">, </w:t>
      </w:r>
      <w:r w:rsidR="00666661">
        <w:t xml:space="preserve">Friday </w:t>
      </w:r>
      <w:r w:rsidR="00320F88">
        <w:t>July 3</w:t>
      </w:r>
      <w:r w:rsidR="00320F88" w:rsidRPr="00320F88">
        <w:rPr>
          <w:vertAlign w:val="superscript"/>
        </w:rPr>
        <w:t>rd</w:t>
      </w:r>
      <w:r w:rsidR="00320F88">
        <w:t xml:space="preserve"> to </w:t>
      </w:r>
      <w:r w:rsidR="00666661">
        <w:t>Sunday July</w:t>
      </w:r>
      <w:r w:rsidR="00320F88">
        <w:t xml:space="preserve"> 5</w:t>
      </w:r>
      <w:r w:rsidR="00320F88" w:rsidRPr="00320F88">
        <w:rPr>
          <w:vertAlign w:val="superscript"/>
        </w:rPr>
        <w:t>th</w:t>
      </w:r>
      <w:r>
        <w:t>. Each attendee will be required to book their</w:t>
      </w:r>
      <w:r w:rsidR="00666661">
        <w:t xml:space="preserve"> </w:t>
      </w:r>
      <w:r>
        <w:t>own respective accommodations with the hotel. The link to do so is belo</w:t>
      </w:r>
      <w:r w:rsidR="00666661">
        <w:t>w;</w:t>
      </w:r>
    </w:p>
    <w:p w14:paraId="7D867073" w14:textId="77777777" w:rsidR="00B204E7" w:rsidRDefault="00FE632A">
      <w:pPr>
        <w:rPr>
          <w:lang w:val="en-CA"/>
        </w:rPr>
      </w:pPr>
      <w:r>
        <w:fldChar w:fldCharType="begin"/>
      </w:r>
      <w:r>
        <w:instrText xml:space="preserve"> HYPERLINK "http://www.marriott.com/meeting-event-hotels/group-corporate-travel/groupCorp.mi?resLinkData=LNPA%5Eymymt%60LNPLNPA%7CLNPLNPB%7CLNPLNPC%7CLNPLNPD%60159.00-189.00%60CAD%60false%607/5/15%607/9/15%605/21/15&amp;app=resvlink&amp;stop_mobi=yes" \t "_blank" </w:instrText>
      </w:r>
      <w:r>
        <w:fldChar w:fldCharType="separate"/>
      </w:r>
      <w:r w:rsidR="00B204E7">
        <w:rPr>
          <w:rStyle w:val="Hyperlink"/>
          <w:lang w:val="en-CA"/>
        </w:rPr>
        <w:t>Book your group rate: LNPA &gt;&gt;</w:t>
      </w:r>
      <w:r>
        <w:rPr>
          <w:rStyle w:val="Hyperlink"/>
          <w:lang w:val="en-CA"/>
        </w:rPr>
        <w:fldChar w:fldCharType="end"/>
      </w:r>
    </w:p>
    <w:p w14:paraId="2994DFC5" w14:textId="22195A75" w:rsidR="00036845" w:rsidRDefault="00B204E7">
      <w:pPr>
        <w:rPr>
          <w:lang w:val="en-CA"/>
        </w:rPr>
      </w:pPr>
      <w:r>
        <w:rPr>
          <w:lang w:val="en-CA"/>
        </w:rPr>
        <w:t xml:space="preserve">Please note that the reservation link </w:t>
      </w:r>
      <w:r w:rsidR="00EB4DFA">
        <w:rPr>
          <w:lang w:val="en-CA"/>
        </w:rPr>
        <w:t>may be used</w:t>
      </w:r>
      <w:r>
        <w:rPr>
          <w:lang w:val="en-CA"/>
        </w:rPr>
        <w:t xml:space="preserve"> for reservations beginning Sunday July 5</w:t>
      </w:r>
      <w:r w:rsidRPr="00B204E7">
        <w:rPr>
          <w:vertAlign w:val="superscript"/>
          <w:lang w:val="en-CA"/>
        </w:rPr>
        <w:t>th</w:t>
      </w:r>
      <w:r>
        <w:rPr>
          <w:lang w:val="en-CA"/>
        </w:rPr>
        <w:t xml:space="preserve">, 2015 and that any reservations for the prior Friday or Saturday must be made by contacting the hotel directly. The front desk team phone numbers are 819-681-4000 or 1-866-818-8989. </w:t>
      </w:r>
    </w:p>
    <w:p w14:paraId="4F5942EF" w14:textId="77777777" w:rsidR="00B204E7" w:rsidRDefault="00B204E7">
      <w:pPr>
        <w:rPr>
          <w:lang w:val="en-CA"/>
        </w:rPr>
      </w:pPr>
      <w:r>
        <w:rPr>
          <w:lang w:val="en-CA"/>
        </w:rPr>
        <w:t>You may make a reservation online and then contact the front</w:t>
      </w:r>
      <w:r w:rsidR="00F87E9F">
        <w:rPr>
          <w:lang w:val="en-CA"/>
        </w:rPr>
        <w:t xml:space="preserve"> </w:t>
      </w:r>
      <w:r>
        <w:rPr>
          <w:lang w:val="en-CA"/>
        </w:rPr>
        <w:t xml:space="preserve">desk to modify that reservation, or you </w:t>
      </w:r>
      <w:r w:rsidR="00401801">
        <w:rPr>
          <w:lang w:val="en-CA"/>
        </w:rPr>
        <w:t xml:space="preserve">may </w:t>
      </w:r>
      <w:r>
        <w:rPr>
          <w:lang w:val="en-CA"/>
        </w:rPr>
        <w:t>contact the front desk directly and make your</w:t>
      </w:r>
      <w:r w:rsidR="00C84891">
        <w:rPr>
          <w:lang w:val="en-CA"/>
        </w:rPr>
        <w:t xml:space="preserve"> entire</w:t>
      </w:r>
      <w:r>
        <w:rPr>
          <w:lang w:val="en-CA"/>
        </w:rPr>
        <w:t xml:space="preserve"> reservation </w:t>
      </w:r>
      <w:r w:rsidR="00F87E9F">
        <w:rPr>
          <w:lang w:val="en-CA"/>
        </w:rPr>
        <w:t>with them</w:t>
      </w:r>
      <w:r w:rsidR="00C84891">
        <w:rPr>
          <w:lang w:val="en-CA"/>
        </w:rPr>
        <w:t xml:space="preserve"> over the phone</w:t>
      </w:r>
      <w:r w:rsidR="00F87E9F">
        <w:rPr>
          <w:lang w:val="en-CA"/>
        </w:rPr>
        <w:t>. To get the special group rate</w:t>
      </w:r>
      <w:r w:rsidR="00036845">
        <w:rPr>
          <w:lang w:val="en-CA"/>
        </w:rPr>
        <w:t xml:space="preserve"> early</w:t>
      </w:r>
      <w:r>
        <w:rPr>
          <w:lang w:val="en-CA"/>
        </w:rPr>
        <w:t xml:space="preserve"> simply call the front desk and mention that you are part of the LNPA Working Group Meeting and that you would like to make or modify your reservation.</w:t>
      </w:r>
    </w:p>
    <w:p w14:paraId="2E69B7C5" w14:textId="1806E84D" w:rsidR="00C84891" w:rsidRDefault="00C84891">
      <w:pPr>
        <w:rPr>
          <w:lang w:val="en-CA"/>
        </w:rPr>
      </w:pPr>
      <w:r>
        <w:rPr>
          <w:lang w:val="en-CA"/>
        </w:rPr>
        <w:t xml:space="preserve">Also please note that </w:t>
      </w:r>
      <w:r w:rsidR="00EB4DFA">
        <w:rPr>
          <w:lang w:val="en-CA"/>
        </w:rPr>
        <w:t xml:space="preserve">the </w:t>
      </w:r>
      <w:proofErr w:type="spellStart"/>
      <w:r w:rsidR="00EB4DFA">
        <w:rPr>
          <w:lang w:val="en-CA"/>
        </w:rPr>
        <w:t>Tremblant</w:t>
      </w:r>
      <w:proofErr w:type="spellEnd"/>
      <w:r w:rsidR="00EB4DFA">
        <w:rPr>
          <w:lang w:val="en-CA"/>
        </w:rPr>
        <w:t xml:space="preserve"> Internati</w:t>
      </w:r>
      <w:r w:rsidR="006C70F0">
        <w:rPr>
          <w:lang w:val="en-CA"/>
        </w:rPr>
        <w:t>o</w:t>
      </w:r>
      <w:r w:rsidR="00EB4DFA">
        <w:rPr>
          <w:lang w:val="en-CA"/>
        </w:rPr>
        <w:t xml:space="preserve">nal </w:t>
      </w:r>
      <w:proofErr w:type="spellStart"/>
      <w:r w:rsidR="00EB4DFA">
        <w:rPr>
          <w:lang w:val="en-CA"/>
        </w:rPr>
        <w:t>Bluesfest</w:t>
      </w:r>
      <w:proofErr w:type="spellEnd"/>
      <w:r w:rsidR="00EB4DFA">
        <w:rPr>
          <w:lang w:val="en-CA"/>
        </w:rPr>
        <w:t xml:space="preserve"> is scheduled July 3 to 12 and our negotiated </w:t>
      </w:r>
      <w:r>
        <w:rPr>
          <w:lang w:val="en-CA"/>
        </w:rPr>
        <w:t xml:space="preserve">rate </w:t>
      </w:r>
      <w:r w:rsidR="00401801">
        <w:rPr>
          <w:lang w:val="en-CA"/>
        </w:rPr>
        <w:t xml:space="preserve">is available only </w:t>
      </w:r>
      <w:r>
        <w:rPr>
          <w:lang w:val="en-CA"/>
        </w:rPr>
        <w:t>until May 21</w:t>
      </w:r>
      <w:r w:rsidRPr="00C84891">
        <w:rPr>
          <w:vertAlign w:val="superscript"/>
          <w:lang w:val="en-CA"/>
        </w:rPr>
        <w:t>st</w:t>
      </w:r>
      <w:r>
        <w:rPr>
          <w:lang w:val="en-CA"/>
        </w:rPr>
        <w:t>, 2015 so all reservations should be made well in advance of that date.</w:t>
      </w:r>
      <w:r w:rsidR="00EB4DFA">
        <w:rPr>
          <w:lang w:val="en-CA"/>
        </w:rPr>
        <w:t xml:space="preserve">  Rooms will be released after May 21, 2015.</w:t>
      </w:r>
    </w:p>
    <w:p w14:paraId="28BBDE74" w14:textId="77777777" w:rsidR="00C84891" w:rsidRDefault="00C84891">
      <w:pPr>
        <w:rPr>
          <w:lang w:val="en-CA"/>
        </w:rPr>
      </w:pPr>
      <w:r>
        <w:rPr>
          <w:lang w:val="en-CA"/>
        </w:rPr>
        <w:t>Our on-site contact with the hotel is Daphne Pigeon</w:t>
      </w:r>
      <w:r w:rsidR="004D0C7D">
        <w:rPr>
          <w:lang w:val="en-CA"/>
        </w:rPr>
        <w:t xml:space="preserve">, </w:t>
      </w:r>
      <w:r w:rsidR="004D0C7D" w:rsidRPr="004D0C7D">
        <w:rPr>
          <w:u w:val="single"/>
          <w:lang w:val="en-CA"/>
        </w:rPr>
        <w:t>Daphne.Pigeon@urgohotels.com</w:t>
      </w:r>
      <w:r w:rsidR="004D0C7D">
        <w:rPr>
          <w:lang w:val="en-CA"/>
        </w:rPr>
        <w:t>.</w:t>
      </w:r>
      <w:r>
        <w:rPr>
          <w:lang w:val="en-CA"/>
        </w:rPr>
        <w:t xml:space="preserve"> 819-681-4032.</w:t>
      </w:r>
    </w:p>
    <w:p w14:paraId="4A6210EC" w14:textId="2F2FFD76" w:rsidR="00FE632A" w:rsidRDefault="00FE632A">
      <w:pPr>
        <w:rPr>
          <w:lang w:val="en-CA"/>
        </w:rPr>
      </w:pPr>
      <w:r>
        <w:rPr>
          <w:lang w:val="en-CA"/>
        </w:rPr>
        <w:t>I look forward to seeing you there!</w:t>
      </w:r>
    </w:p>
    <w:p w14:paraId="384E6E30" w14:textId="77777777" w:rsidR="00FE632A" w:rsidRDefault="00FE632A">
      <w:bookmarkStart w:id="0" w:name="_GoBack"/>
      <w:bookmarkEnd w:id="0"/>
    </w:p>
    <w:sectPr w:rsidR="00FE63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0CE2" w14:textId="77777777" w:rsidR="00FE632A" w:rsidRDefault="00FE632A" w:rsidP="008A433F">
      <w:pPr>
        <w:spacing w:after="0" w:line="240" w:lineRule="auto"/>
      </w:pPr>
      <w:r>
        <w:separator/>
      </w:r>
    </w:p>
  </w:endnote>
  <w:endnote w:type="continuationSeparator" w:id="0">
    <w:p w14:paraId="675F4E68" w14:textId="77777777" w:rsidR="00FE632A" w:rsidRDefault="00FE632A" w:rsidP="008A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51BE" w14:textId="77777777" w:rsidR="00FE632A" w:rsidRDefault="00FE632A" w:rsidP="008A433F">
      <w:pPr>
        <w:spacing w:after="0" w:line="240" w:lineRule="auto"/>
      </w:pPr>
      <w:r>
        <w:separator/>
      </w:r>
    </w:p>
  </w:footnote>
  <w:footnote w:type="continuationSeparator" w:id="0">
    <w:p w14:paraId="3893AA2A" w14:textId="77777777" w:rsidR="00FE632A" w:rsidRDefault="00FE632A" w:rsidP="008A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D813" w14:textId="77777777" w:rsidR="00FE632A" w:rsidRDefault="00FE632A" w:rsidP="008A433F">
    <w:pPr>
      <w:pStyle w:val="Header"/>
    </w:pPr>
    <w:r>
      <w:rPr>
        <w:noProof/>
      </w:rPr>
      <w:drawing>
        <wp:inline distT="0" distB="0" distL="0" distR="0" wp14:anchorId="2061AD0E" wp14:editId="5E38BB24">
          <wp:extent cx="1645920" cy="553720"/>
          <wp:effectExtent l="0" t="0" r="0" b="0"/>
          <wp:docPr id="2" name="Picture 2" descr="Description: clnpc_logo09_vf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clnpc_logo09_vf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719BC" w14:textId="77777777" w:rsidR="00FE632A" w:rsidRPr="005A1D97" w:rsidRDefault="00FE632A" w:rsidP="008A433F">
    <w:pPr>
      <w:pStyle w:val="Header"/>
      <w:tabs>
        <w:tab w:val="left" w:pos="1560"/>
      </w:tabs>
      <w:rPr>
        <w:rFonts w:ascii="Arial Narrow" w:hAnsi="Arial Narrow"/>
        <w:color w:val="404040"/>
        <w:sz w:val="16"/>
        <w:szCs w:val="16"/>
      </w:rPr>
    </w:pPr>
    <w:r>
      <w:tab/>
    </w:r>
    <w:r>
      <w:rPr>
        <w:rFonts w:ascii="Arial Narrow" w:hAnsi="Arial Narrow"/>
        <w:color w:val="404040"/>
        <w:sz w:val="16"/>
        <w:szCs w:val="16"/>
      </w:rPr>
      <w:t xml:space="preserve">350 Palladium </w:t>
    </w:r>
    <w:proofErr w:type="gramStart"/>
    <w:r>
      <w:rPr>
        <w:rFonts w:ascii="Arial Narrow" w:hAnsi="Arial Narrow"/>
        <w:color w:val="404040"/>
        <w:sz w:val="16"/>
        <w:szCs w:val="16"/>
      </w:rPr>
      <w:t>Drive  Suite</w:t>
    </w:r>
    <w:proofErr w:type="gramEnd"/>
    <w:r>
      <w:rPr>
        <w:rFonts w:ascii="Arial Narrow" w:hAnsi="Arial Narrow"/>
        <w:color w:val="404040"/>
        <w:sz w:val="16"/>
        <w:szCs w:val="16"/>
      </w:rPr>
      <w:t xml:space="preserve"> 208  Kanata, Ontario K2V 1A8 </w:t>
    </w:r>
  </w:p>
  <w:p w14:paraId="5BD30A0D" w14:textId="77777777" w:rsidR="00FE632A" w:rsidRPr="005A1D97" w:rsidRDefault="00FE632A" w:rsidP="008A433F">
    <w:pPr>
      <w:pStyle w:val="Header"/>
      <w:tabs>
        <w:tab w:val="left" w:pos="1560"/>
        <w:tab w:val="left" w:pos="1920"/>
      </w:tabs>
      <w:spacing w:before="120"/>
      <w:rPr>
        <w:rFonts w:ascii="Arial Narrow" w:hAnsi="Arial Narrow"/>
        <w:color w:val="404040"/>
        <w:sz w:val="16"/>
        <w:szCs w:val="16"/>
      </w:rPr>
    </w:pPr>
    <w:r w:rsidRPr="00C83BB3">
      <w:rPr>
        <w:rFonts w:ascii="Myriad Pro Cond" w:hAnsi="Myriad Pro Cond"/>
        <w:color w:val="404040"/>
        <w:sz w:val="16"/>
        <w:szCs w:val="16"/>
      </w:rPr>
      <w:tab/>
    </w:r>
    <w:r w:rsidRPr="005A1D97">
      <w:rPr>
        <w:rFonts w:ascii="Arial Narrow" w:hAnsi="Arial Narrow"/>
        <w:color w:val="404040"/>
        <w:sz w:val="16"/>
        <w:szCs w:val="16"/>
      </w:rPr>
      <w:t>Tel:</w:t>
    </w:r>
    <w:r w:rsidRPr="005A1D97">
      <w:rPr>
        <w:rFonts w:ascii="Arial Narrow" w:hAnsi="Arial Narrow"/>
        <w:color w:val="404040"/>
        <w:sz w:val="16"/>
        <w:szCs w:val="16"/>
      </w:rPr>
      <w:tab/>
    </w:r>
    <w:r>
      <w:rPr>
        <w:rFonts w:ascii="Arial Narrow" w:hAnsi="Arial Narrow"/>
        <w:b/>
        <w:color w:val="404040"/>
        <w:sz w:val="16"/>
        <w:szCs w:val="16"/>
      </w:rPr>
      <w:t xml:space="preserve">613.287.0225 </w:t>
    </w:r>
  </w:p>
  <w:p w14:paraId="4A357CDF" w14:textId="77777777" w:rsidR="00FE632A" w:rsidRPr="005A1D97" w:rsidRDefault="00FE632A" w:rsidP="008A433F">
    <w:pPr>
      <w:pStyle w:val="Header"/>
      <w:tabs>
        <w:tab w:val="left" w:pos="1560"/>
        <w:tab w:val="left" w:pos="1920"/>
      </w:tabs>
      <w:rPr>
        <w:rFonts w:ascii="Arial Narrow" w:hAnsi="Arial Narrow"/>
        <w:color w:val="404040"/>
        <w:sz w:val="16"/>
        <w:szCs w:val="16"/>
      </w:rPr>
    </w:pPr>
    <w:r w:rsidRPr="005A1D97">
      <w:rPr>
        <w:rFonts w:ascii="Arial Narrow" w:hAnsi="Arial Narrow"/>
        <w:color w:val="404040"/>
        <w:sz w:val="16"/>
        <w:szCs w:val="16"/>
      </w:rPr>
      <w:tab/>
      <w:t>Fax:</w:t>
    </w:r>
    <w:r w:rsidRPr="005A1D97">
      <w:rPr>
        <w:rFonts w:ascii="Arial Narrow" w:hAnsi="Arial Narrow"/>
        <w:color w:val="404040"/>
        <w:sz w:val="16"/>
        <w:szCs w:val="16"/>
      </w:rPr>
      <w:tab/>
    </w:r>
    <w:r>
      <w:rPr>
        <w:rFonts w:ascii="Arial Narrow" w:hAnsi="Arial Narrow"/>
        <w:b/>
        <w:color w:val="404040"/>
        <w:sz w:val="16"/>
        <w:szCs w:val="16"/>
      </w:rPr>
      <w:t>800.406.9250</w:t>
    </w:r>
  </w:p>
  <w:p w14:paraId="0104634A" w14:textId="77777777" w:rsidR="00FE632A" w:rsidRPr="009F139A" w:rsidRDefault="00FE632A" w:rsidP="008A433F">
    <w:pPr>
      <w:pStyle w:val="Header"/>
      <w:tabs>
        <w:tab w:val="left" w:pos="1560"/>
        <w:tab w:val="left" w:pos="2160"/>
      </w:tabs>
      <w:spacing w:before="120"/>
      <w:rPr>
        <w:rFonts w:ascii="Arial Narrow" w:eastAsia="Kozuka Gothic Pro R" w:hAnsi="Arial Narrow"/>
        <w:color w:val="4F81BD"/>
        <w:sz w:val="16"/>
        <w:szCs w:val="16"/>
      </w:rPr>
    </w:pPr>
    <w:r w:rsidRPr="005A1D97">
      <w:rPr>
        <w:rFonts w:ascii="Arial Narrow" w:hAnsi="Arial Narrow"/>
        <w:color w:val="404040"/>
        <w:sz w:val="16"/>
        <w:szCs w:val="16"/>
      </w:rPr>
      <w:tab/>
    </w:r>
    <w:r>
      <w:rPr>
        <w:rFonts w:ascii="Arial Narrow" w:hAnsi="Arial Narrow"/>
        <w:color w:val="4F81BD"/>
        <w:sz w:val="16"/>
        <w:szCs w:val="16"/>
      </w:rPr>
      <w:t>m</w:t>
    </w:r>
    <w:r w:rsidRPr="009F139A">
      <w:rPr>
        <w:rFonts w:ascii="Arial Narrow" w:hAnsi="Arial Narrow"/>
        <w:color w:val="4F81BD"/>
        <w:sz w:val="16"/>
        <w:szCs w:val="16"/>
      </w:rPr>
      <w:t>arian.hearn@clnpc.ca   •   www.clnpc.ca</w:t>
    </w:r>
  </w:p>
  <w:p w14:paraId="5DB73166" w14:textId="77777777" w:rsidR="00FE632A" w:rsidRDefault="00FE6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7"/>
    <w:rsid w:val="00010B07"/>
    <w:rsid w:val="00032FDF"/>
    <w:rsid w:val="00036845"/>
    <w:rsid w:val="0005137A"/>
    <w:rsid w:val="000D0658"/>
    <w:rsid w:val="001F7FB1"/>
    <w:rsid w:val="0032029A"/>
    <w:rsid w:val="00320F88"/>
    <w:rsid w:val="00401801"/>
    <w:rsid w:val="004D0C7D"/>
    <w:rsid w:val="00654A3B"/>
    <w:rsid w:val="00666661"/>
    <w:rsid w:val="006C70F0"/>
    <w:rsid w:val="00755A97"/>
    <w:rsid w:val="007F5C1E"/>
    <w:rsid w:val="008A433F"/>
    <w:rsid w:val="00B204E7"/>
    <w:rsid w:val="00BB12B6"/>
    <w:rsid w:val="00C84891"/>
    <w:rsid w:val="00CB3C45"/>
    <w:rsid w:val="00EB4DFA"/>
    <w:rsid w:val="00F87E9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4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F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3F"/>
  </w:style>
  <w:style w:type="paragraph" w:styleId="Footer">
    <w:name w:val="footer"/>
    <w:basedOn w:val="Normal"/>
    <w:link w:val="FooterChar"/>
    <w:uiPriority w:val="99"/>
    <w:unhideWhenUsed/>
    <w:rsid w:val="008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F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3F"/>
  </w:style>
  <w:style w:type="paragraph" w:styleId="Footer">
    <w:name w:val="footer"/>
    <w:basedOn w:val="Normal"/>
    <w:link w:val="FooterChar"/>
    <w:uiPriority w:val="99"/>
    <w:unhideWhenUsed/>
    <w:rsid w:val="008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RodgerM</dc:creator>
  <cp:lastModifiedBy>Marian Hearn</cp:lastModifiedBy>
  <cp:revision>2</cp:revision>
  <cp:lastPrinted>2015-02-04T15:06:00Z</cp:lastPrinted>
  <dcterms:created xsi:type="dcterms:W3CDTF">2015-02-04T15:53:00Z</dcterms:created>
  <dcterms:modified xsi:type="dcterms:W3CDTF">2015-02-04T15:53:00Z</dcterms:modified>
</cp:coreProperties>
</file>